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82" w:rsidRPr="008F5055" w:rsidRDefault="005D0B80" w:rsidP="008F5055">
      <w:pPr>
        <w:pStyle w:val="Heading2"/>
        <w:rPr>
          <w:sz w:val="28"/>
        </w:rPr>
      </w:pPr>
      <w:r>
        <w:rPr>
          <w:sz w:val="28"/>
        </w:rPr>
        <w:t>Match the feature to the description</w:t>
      </w:r>
    </w:p>
    <w:p w:rsidR="00D4705D" w:rsidRDefault="008F5055" w:rsidP="008F5055">
      <w:pPr>
        <w:spacing w:after="240"/>
        <w:ind w:right="3968"/>
        <w:rPr>
          <w:rFonts w:ascii="SassoonPrimaryInfant" w:hAnsi="SassoonPrimaryInfant"/>
          <w:sz w:val="24"/>
          <w:szCs w:val="24"/>
        </w:rPr>
      </w:pPr>
      <w:r w:rsidRPr="008F5055">
        <w:rPr>
          <w:rFonts w:ascii="SassoonPrimaryInfant" w:hAnsi="SassoonPrimaryInfant"/>
          <w:noProof/>
          <w:sz w:val="28"/>
          <w:szCs w:val="24"/>
          <w:lang w:eastAsia="en-GB"/>
        </w:rPr>
        <w:drawing>
          <wp:anchor distT="0" distB="0" distL="114300" distR="114300" simplePos="0" relativeHeight="251689984" behindDoc="0" locked="0" layoutInCell="1" allowOverlap="1" wp14:anchorId="32C56EF9" wp14:editId="5B3F1B80">
            <wp:simplePos x="0" y="0"/>
            <wp:positionH relativeFrom="column">
              <wp:posOffset>3798097</wp:posOffset>
            </wp:positionH>
            <wp:positionV relativeFrom="paragraph">
              <wp:posOffset>33655</wp:posOffset>
            </wp:positionV>
            <wp:extent cx="2253615" cy="158369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paper-icon-800px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14"/>
                    <a:stretch/>
                  </pic:blipFill>
                  <pic:spPr bwMode="auto">
                    <a:xfrm>
                      <a:off x="0" y="0"/>
                      <a:ext cx="2253615" cy="1583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D82" w:rsidRPr="00252D82">
        <w:rPr>
          <w:rFonts w:ascii="SassoonPrimaryInfant" w:hAnsi="SassoonPrimaryInfant"/>
          <w:sz w:val="24"/>
          <w:szCs w:val="24"/>
        </w:rPr>
        <w:t>Cut out each of the feature and descriptio</w:t>
      </w:r>
      <w:r w:rsidR="00D4705D">
        <w:rPr>
          <w:rFonts w:ascii="SassoonPrimaryInfant" w:hAnsi="SassoonPrimaryInfant"/>
          <w:sz w:val="24"/>
          <w:szCs w:val="24"/>
        </w:rPr>
        <w:t xml:space="preserve">n cards below, shuffle them and then ask children in pairs, or groups, to match the feature to the description.  Once matched, these cards can be used for display. </w:t>
      </w:r>
    </w:p>
    <w:p w:rsidR="00D4705D" w:rsidRDefault="00D4705D" w:rsidP="00296146">
      <w:pPr>
        <w:spacing w:after="120"/>
        <w:ind w:right="3968"/>
        <w:rPr>
          <w:rFonts w:ascii="SassoonPrimaryInfant" w:hAnsi="SassoonPrimaryInfant"/>
          <w:sz w:val="24"/>
          <w:szCs w:val="24"/>
        </w:rPr>
      </w:pPr>
      <w:r>
        <w:rPr>
          <w:rFonts w:ascii="SassoonPrimaryInfant" w:hAnsi="SassoonPrimaryInfant"/>
          <w:sz w:val="24"/>
          <w:szCs w:val="24"/>
        </w:rPr>
        <w:t>A further challenge for children could be to identify each feature from a newspaper page and label it accordingly to produce a quick guide for display.</w:t>
      </w:r>
    </w:p>
    <w:p w:rsidR="008F5055" w:rsidRDefault="008F5055" w:rsidP="008F5055">
      <w:pPr>
        <w:spacing w:after="0"/>
        <w:rPr>
          <w:rFonts w:ascii="SassoonPrimaryInfant" w:hAnsi="SassoonPrimaryInfant"/>
          <w:b/>
          <w:color w:val="FF0000"/>
          <w:sz w:val="24"/>
          <w:szCs w:val="24"/>
        </w:rPr>
      </w:pPr>
    </w:p>
    <w:tbl>
      <w:tblPr>
        <w:tblStyle w:val="TableGrid"/>
        <w:tblW w:w="0" w:type="auto"/>
        <w:jc w:val="center"/>
        <w:tblInd w:w="108" w:type="dxa"/>
        <w:tblBorders>
          <w:top w:val="dashed" w:sz="18" w:space="0" w:color="31849B" w:themeColor="accent5" w:themeShade="BF"/>
          <w:left w:val="dashed" w:sz="18" w:space="0" w:color="31849B" w:themeColor="accent5" w:themeShade="BF"/>
          <w:bottom w:val="dashed" w:sz="18" w:space="0" w:color="31849B" w:themeColor="accent5" w:themeShade="BF"/>
          <w:right w:val="dashed" w:sz="18" w:space="0" w:color="31849B" w:themeColor="accent5" w:themeShade="BF"/>
          <w:insideH w:val="dashed" w:sz="18" w:space="0" w:color="31849B" w:themeColor="accent5" w:themeShade="BF"/>
          <w:insideV w:val="dashed" w:sz="18" w:space="0" w:color="31849B" w:themeColor="accent5" w:themeShade="BF"/>
        </w:tblBorders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Headline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Opening sentence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proofErr w:type="spellStart"/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Byline</w:t>
            </w:r>
            <w:proofErr w:type="spellEnd"/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Past tense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Quote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Main paragraphs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Picture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Caption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Full sentences and correct punctuation</w:t>
            </w:r>
          </w:p>
        </w:tc>
      </w:tr>
      <w:tr w:rsidR="008F5055" w:rsidRPr="008F5055" w:rsidTr="00296146">
        <w:trPr>
          <w:trHeight w:val="1020"/>
          <w:jc w:val="center"/>
        </w:trPr>
        <w:tc>
          <w:tcPr>
            <w:tcW w:w="9639" w:type="dxa"/>
            <w:shd w:val="clear" w:color="auto" w:fill="B6DDE8" w:themeFill="accent5" w:themeFillTint="66"/>
            <w:vAlign w:val="center"/>
          </w:tcPr>
          <w:p w:rsidR="008F5055" w:rsidRPr="008F5055" w:rsidRDefault="008F5055" w:rsidP="008F5055">
            <w:pPr>
              <w:jc w:val="center"/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</w:pPr>
            <w:r w:rsidRPr="008F5055">
              <w:rPr>
                <w:rFonts w:ascii="SassoonPrimaryInfant" w:hAnsi="SassoonPrimaryInfant"/>
                <w:color w:val="000000" w:themeColor="text1"/>
                <w:sz w:val="40"/>
                <w:szCs w:val="24"/>
              </w:rPr>
              <w:t>Facts</w:t>
            </w:r>
          </w:p>
        </w:tc>
      </w:tr>
    </w:tbl>
    <w:p w:rsidR="008F5055" w:rsidRDefault="008F5055">
      <w:pPr>
        <w:rPr>
          <w:rFonts w:ascii="SassoonPrimaryInfant" w:hAnsi="SassoonPrimaryInfant"/>
          <w:b/>
          <w:color w:val="FF0000"/>
          <w:sz w:val="24"/>
          <w:szCs w:val="24"/>
        </w:rPr>
        <w:sectPr w:rsidR="008F5055" w:rsidSect="0003537D">
          <w:headerReference w:type="default" r:id="rId8"/>
          <w:footerReference w:type="default" r:id="rId9"/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</w:p>
    <w:p w:rsidR="00345C07" w:rsidRDefault="00345C07" w:rsidP="00345C07"/>
    <w:tbl>
      <w:tblPr>
        <w:tblStyle w:val="TableGrid"/>
        <w:tblW w:w="0" w:type="auto"/>
        <w:tblInd w:w="108" w:type="dxa"/>
        <w:tblBorders>
          <w:top w:val="dashed" w:sz="18" w:space="0" w:color="76923C" w:themeColor="accent3" w:themeShade="BF"/>
          <w:left w:val="dashed" w:sz="18" w:space="0" w:color="76923C" w:themeColor="accent3" w:themeShade="BF"/>
          <w:bottom w:val="dashed" w:sz="18" w:space="0" w:color="76923C" w:themeColor="accent3" w:themeShade="BF"/>
          <w:right w:val="dashed" w:sz="18" w:space="0" w:color="76923C" w:themeColor="accent3" w:themeShade="BF"/>
          <w:insideH w:val="dashed" w:sz="18" w:space="0" w:color="76923C" w:themeColor="accent3" w:themeShade="BF"/>
          <w:insideV w:val="dashed" w:sz="18" w:space="0" w:color="76923C" w:themeColor="accent3" w:themeShade="BF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39"/>
      </w:tblGrid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>Usually only four or five words. It tries to attract the interest of the reader by telling them what the story is about, in a short and interesting way.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color w:val="000000"/>
                <w:sz w:val="40"/>
                <w:szCs w:val="40"/>
              </w:rPr>
              <w:t>To tell the reader who has written the article.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075764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 xml:space="preserve">Sometimes articles will include </w:t>
            </w:r>
            <w:r w:rsidR="00075764">
              <w:rPr>
                <w:rFonts w:ascii="SassoonPrimaryInfant" w:hAnsi="SassoonPrimaryInfant"/>
                <w:sz w:val="40"/>
                <w:szCs w:val="40"/>
              </w:rPr>
              <w:t>what</w:t>
            </w:r>
            <w:r w:rsidRPr="00296146">
              <w:rPr>
                <w:rFonts w:ascii="SassoonPrimaryInfant" w:hAnsi="SassoonPrimaryInfant"/>
                <w:sz w:val="40"/>
                <w:szCs w:val="40"/>
              </w:rPr>
              <w:t xml:space="preserve"> an eye-witness said or an expert’s opinion. These will be in speech marks.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 xml:space="preserve">Provides more detail about the event, in particular it answers the questions </w:t>
            </w:r>
            <w:r w:rsidRPr="00075764">
              <w:rPr>
                <w:rFonts w:ascii="SassoonPrimaryInfant" w:hAnsi="SassoonPrimaryInfant"/>
                <w:i/>
                <w:sz w:val="40"/>
                <w:szCs w:val="40"/>
              </w:rPr>
              <w:t>how</w:t>
            </w:r>
            <w:r w:rsidRPr="00296146">
              <w:rPr>
                <w:rFonts w:ascii="SassoonPrimaryInfant" w:hAnsi="SassoonPrimaryInfant"/>
                <w:sz w:val="40"/>
                <w:szCs w:val="40"/>
              </w:rPr>
              <w:t xml:space="preserve"> and </w:t>
            </w:r>
            <w:r w:rsidRPr="00075764">
              <w:rPr>
                <w:rFonts w:ascii="SassoonPrimaryInfant" w:hAnsi="SassoonPrimaryInfant"/>
                <w:i/>
                <w:sz w:val="40"/>
                <w:szCs w:val="40"/>
              </w:rPr>
              <w:t>why</w:t>
            </w:r>
            <w:r w:rsidRPr="00296146">
              <w:rPr>
                <w:rFonts w:ascii="SassoonPrimaryInfant" w:hAnsi="SassoonPrimaryInfant"/>
                <w:sz w:val="40"/>
                <w:szCs w:val="40"/>
              </w:rPr>
              <w:t>. It is written in columns.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pStyle w:val="Heading1"/>
              <w:ind w:left="283" w:right="283"/>
              <w:jc w:val="center"/>
              <w:outlineLvl w:val="0"/>
              <w:rPr>
                <w:rFonts w:ascii="SassoonPrimaryInfant" w:hAnsi="SassoonPrimaryInfant"/>
                <w:sz w:val="40"/>
                <w:szCs w:val="40"/>
                <w:u w:val="none"/>
              </w:rPr>
            </w:pPr>
            <w:proofErr w:type="gramStart"/>
            <w:r w:rsidRPr="00296146">
              <w:rPr>
                <w:rFonts w:ascii="SassoonPrimaryInfant" w:hAnsi="SassoonPrimaryInfant"/>
                <w:sz w:val="40"/>
                <w:szCs w:val="40"/>
                <w:u w:val="none"/>
              </w:rPr>
              <w:t>A sentence explaining the photograph.</w:t>
            </w:r>
            <w:proofErr w:type="gramEnd"/>
          </w:p>
        </w:tc>
      </w:tr>
    </w:tbl>
    <w:p w:rsidR="00296146" w:rsidRDefault="00296146" w:rsidP="00296146">
      <w:pPr>
        <w:spacing w:before="360"/>
        <w:jc w:val="right"/>
        <w:sectPr w:rsidR="00296146" w:rsidSect="0003537D">
          <w:pgSz w:w="11906" w:h="16838"/>
          <w:pgMar w:top="1134" w:right="1134" w:bottom="851" w:left="1134" w:header="708" w:footer="708" w:gutter="0"/>
          <w:cols w:space="708"/>
          <w:docGrid w:linePitch="360"/>
        </w:sectPr>
      </w:pPr>
      <w:r>
        <w:rPr>
          <w:noProof/>
          <w:lang w:eastAsia="en-GB"/>
        </w:rPr>
        <w:drawing>
          <wp:inline distT="0" distB="0" distL="0" distR="0">
            <wp:extent cx="786810" cy="745897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cissors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"/>
                    <a:stretch/>
                  </pic:blipFill>
                  <pic:spPr bwMode="auto">
                    <a:xfrm>
                      <a:off x="0" y="0"/>
                      <a:ext cx="786793" cy="74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6146" w:rsidRDefault="00296146" w:rsidP="00345C07"/>
    <w:tbl>
      <w:tblPr>
        <w:tblStyle w:val="TableGrid"/>
        <w:tblW w:w="0" w:type="auto"/>
        <w:tblInd w:w="108" w:type="dxa"/>
        <w:tblBorders>
          <w:top w:val="dashed" w:sz="18" w:space="0" w:color="76923C" w:themeColor="accent3" w:themeShade="BF"/>
          <w:left w:val="dashed" w:sz="18" w:space="0" w:color="76923C" w:themeColor="accent3" w:themeShade="BF"/>
          <w:bottom w:val="dashed" w:sz="18" w:space="0" w:color="76923C" w:themeColor="accent3" w:themeShade="BF"/>
          <w:right w:val="dashed" w:sz="18" w:space="0" w:color="76923C" w:themeColor="accent3" w:themeShade="BF"/>
          <w:insideH w:val="dashed" w:sz="18" w:space="0" w:color="76923C" w:themeColor="accent3" w:themeShade="BF"/>
          <w:insideV w:val="dashed" w:sz="18" w:space="0" w:color="76923C" w:themeColor="accent3" w:themeShade="BF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639"/>
      </w:tblGrid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>This helps to grab the reader’s attention.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>This is the particular way in which text is written in a news article. Newspap</w:t>
            </w:r>
            <w:bookmarkStart w:id="0" w:name="_GoBack"/>
            <w:bookmarkEnd w:id="0"/>
            <w:r w:rsidRPr="00296146">
              <w:rPr>
                <w:rFonts w:ascii="SassoonPrimaryInfant" w:hAnsi="SassoonPrimaryInfant"/>
                <w:sz w:val="40"/>
                <w:szCs w:val="40"/>
              </w:rPr>
              <w:t>ers inform the reader about events which have already happened.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color w:val="000000"/>
                <w:sz w:val="40"/>
                <w:szCs w:val="40"/>
              </w:rPr>
              <w:t>It will set the scene and summarise the main points of the article: who, what, when and where.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>These are things that have really happened or are true. Newspapers should be based on them.</w:t>
            </w:r>
          </w:p>
        </w:tc>
      </w:tr>
      <w:tr w:rsidR="00296146" w:rsidRPr="00296146" w:rsidTr="00296146">
        <w:trPr>
          <w:trHeight w:val="2268"/>
        </w:trPr>
        <w:tc>
          <w:tcPr>
            <w:tcW w:w="9639" w:type="dxa"/>
            <w:shd w:val="clear" w:color="auto" w:fill="D6E3BC" w:themeFill="accent3" w:themeFillTint="66"/>
            <w:vAlign w:val="center"/>
          </w:tcPr>
          <w:p w:rsidR="00296146" w:rsidRPr="00296146" w:rsidRDefault="00296146" w:rsidP="00296146">
            <w:pPr>
              <w:ind w:left="283" w:right="283"/>
              <w:jc w:val="center"/>
              <w:rPr>
                <w:rFonts w:ascii="SassoonPrimaryInfant" w:hAnsi="SassoonPrimaryInfant"/>
                <w:sz w:val="40"/>
                <w:szCs w:val="40"/>
              </w:rPr>
            </w:pPr>
            <w:r w:rsidRPr="00296146">
              <w:rPr>
                <w:rFonts w:ascii="SassoonPrimaryInfant" w:hAnsi="SassoonPrimaryInfant"/>
                <w:sz w:val="40"/>
                <w:szCs w:val="40"/>
              </w:rPr>
              <w:t>Helps the reader to understand the text.</w:t>
            </w:r>
          </w:p>
        </w:tc>
      </w:tr>
    </w:tbl>
    <w:p w:rsidR="00296146" w:rsidRPr="00345C07" w:rsidRDefault="00296146" w:rsidP="00296146">
      <w:pPr>
        <w:spacing w:before="360"/>
        <w:jc w:val="right"/>
      </w:pPr>
      <w:r>
        <w:rPr>
          <w:noProof/>
          <w:lang w:eastAsia="en-GB"/>
        </w:rPr>
        <w:drawing>
          <wp:inline distT="0" distB="0" distL="0" distR="0" wp14:anchorId="41981A62" wp14:editId="0338FB25">
            <wp:extent cx="786810" cy="745897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Scissors.png"/>
                    <pic:cNvPicPr/>
                  </pic:nvPicPr>
                  <pic:blipFill rotWithShape="1">
                    <a:blip r:embed="rId10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200"/>
                    <a:stretch/>
                  </pic:blipFill>
                  <pic:spPr bwMode="auto">
                    <a:xfrm>
                      <a:off x="0" y="0"/>
                      <a:ext cx="786793" cy="7458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96146" w:rsidRPr="00345C07" w:rsidSect="0003537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55" w:rsidRDefault="008F5055" w:rsidP="000B69CE">
      <w:pPr>
        <w:spacing w:after="0" w:line="240" w:lineRule="auto"/>
      </w:pPr>
      <w:r>
        <w:separator/>
      </w:r>
    </w:p>
  </w:endnote>
  <w:endnote w:type="continuationSeparator" w:id="0">
    <w:p w:rsidR="008F5055" w:rsidRDefault="008F5055" w:rsidP="000B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5" w:rsidRPr="00BC7EC4" w:rsidRDefault="008F5055" w:rsidP="0003537D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/>
      <w:rPr>
        <w:rFonts w:ascii="SassoonPrimaryInfant" w:hAnsi="SassoonPrimaryInfant" w:cs="Arial"/>
        <w:sz w:val="20"/>
      </w:rPr>
    </w:pPr>
    <w:r w:rsidRPr="00BC7EC4">
      <w:rPr>
        <w:rFonts w:ascii="SassoonPrimaryInfant" w:hAnsi="SassoonPrimaryInfant" w:cs="Arial"/>
        <w:sz w:val="20"/>
      </w:rPr>
      <w:t>© www.teachit</w:t>
    </w:r>
    <w:r>
      <w:rPr>
        <w:rFonts w:ascii="SassoonPrimaryInfant" w:hAnsi="SassoonPrimaryInfant" w:cs="Arial"/>
        <w:sz w:val="20"/>
      </w:rPr>
      <w:t>primary.co.uk 2016</w:t>
    </w:r>
    <w:r w:rsidRPr="00BC7EC4">
      <w:rPr>
        <w:rFonts w:ascii="SassoonPrimaryInfant" w:hAnsi="SassoonPrimaryInfant" w:cs="Arial"/>
        <w:sz w:val="20"/>
      </w:rPr>
      <w:tab/>
    </w:r>
    <w:r>
      <w:rPr>
        <w:rFonts w:ascii="SassoonPrimaryInfant" w:hAnsi="SassoonPrimaryInfant" w:cs="Arial"/>
        <w:sz w:val="20"/>
      </w:rPr>
      <w:t>26327</w:t>
    </w:r>
    <w:r w:rsidRPr="00BC7EC4">
      <w:rPr>
        <w:rFonts w:ascii="SassoonPrimaryInfant" w:hAnsi="SassoonPrimaryInfant" w:cs="Arial"/>
        <w:sz w:val="20"/>
      </w:rPr>
      <w:tab/>
      <w:t xml:space="preserve">Page </w:t>
    </w:r>
    <w:r w:rsidRPr="00BC7EC4">
      <w:rPr>
        <w:rFonts w:ascii="SassoonPrimaryInfant" w:hAnsi="SassoonPrimaryInfant" w:cs="Arial"/>
        <w:bCs/>
        <w:sz w:val="20"/>
      </w:rPr>
      <w:fldChar w:fldCharType="begin"/>
    </w:r>
    <w:r w:rsidRPr="00BC7EC4">
      <w:rPr>
        <w:rFonts w:ascii="SassoonPrimaryInfant" w:hAnsi="SassoonPrimaryInfant" w:cs="Arial"/>
        <w:bCs/>
        <w:sz w:val="20"/>
      </w:rPr>
      <w:instrText xml:space="preserve"> PAGE  \* Arabic  \* MERGEFORMAT </w:instrText>
    </w:r>
    <w:r w:rsidRPr="00BC7EC4">
      <w:rPr>
        <w:rFonts w:ascii="SassoonPrimaryInfant" w:hAnsi="SassoonPrimaryInfant" w:cs="Arial"/>
        <w:bCs/>
        <w:sz w:val="20"/>
      </w:rPr>
      <w:fldChar w:fldCharType="separate"/>
    </w:r>
    <w:r w:rsidR="001C2ABF">
      <w:rPr>
        <w:rFonts w:ascii="SassoonPrimaryInfant" w:hAnsi="SassoonPrimaryInfant" w:cs="Arial"/>
        <w:bCs/>
        <w:noProof/>
        <w:sz w:val="20"/>
      </w:rPr>
      <w:t>3</w:t>
    </w:r>
    <w:r w:rsidRPr="00BC7EC4">
      <w:rPr>
        <w:rFonts w:ascii="SassoonPrimaryInfant" w:hAnsi="SassoonPrimaryInfant" w:cs="Arial"/>
        <w:bCs/>
        <w:sz w:val="20"/>
      </w:rPr>
      <w:fldChar w:fldCharType="end"/>
    </w:r>
    <w:r w:rsidRPr="00BC7EC4">
      <w:rPr>
        <w:rFonts w:ascii="SassoonPrimaryInfant" w:hAnsi="SassoonPrimaryInfant" w:cs="Arial"/>
        <w:sz w:val="20"/>
      </w:rPr>
      <w:t xml:space="preserve"> of </w:t>
    </w:r>
    <w:r w:rsidRPr="00BC7EC4">
      <w:rPr>
        <w:rFonts w:ascii="SassoonPrimaryInfant" w:hAnsi="SassoonPrimaryInfant" w:cs="Arial"/>
        <w:bCs/>
        <w:sz w:val="20"/>
      </w:rPr>
      <w:fldChar w:fldCharType="begin"/>
    </w:r>
    <w:r w:rsidRPr="00BC7EC4">
      <w:rPr>
        <w:rFonts w:ascii="SassoonPrimaryInfant" w:hAnsi="SassoonPrimaryInfant" w:cs="Arial"/>
        <w:bCs/>
        <w:sz w:val="20"/>
      </w:rPr>
      <w:instrText xml:space="preserve"> NUMPAGES  \* Arabic  \* MERGEFORMAT </w:instrText>
    </w:r>
    <w:r w:rsidRPr="00BC7EC4">
      <w:rPr>
        <w:rFonts w:ascii="SassoonPrimaryInfant" w:hAnsi="SassoonPrimaryInfant" w:cs="Arial"/>
        <w:bCs/>
        <w:sz w:val="20"/>
      </w:rPr>
      <w:fldChar w:fldCharType="separate"/>
    </w:r>
    <w:r w:rsidR="001C2ABF">
      <w:rPr>
        <w:rFonts w:ascii="SassoonPrimaryInfant" w:hAnsi="SassoonPrimaryInfant" w:cs="Arial"/>
        <w:bCs/>
        <w:noProof/>
        <w:sz w:val="20"/>
      </w:rPr>
      <w:t>3</w:t>
    </w:r>
    <w:r w:rsidRPr="00BC7EC4">
      <w:rPr>
        <w:rFonts w:ascii="SassoonPrimaryInfant" w:hAnsi="SassoonPrimaryInfant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55" w:rsidRDefault="008F5055" w:rsidP="000B69CE">
      <w:pPr>
        <w:spacing w:after="0" w:line="240" w:lineRule="auto"/>
      </w:pPr>
      <w:r>
        <w:separator/>
      </w:r>
    </w:p>
  </w:footnote>
  <w:footnote w:type="continuationSeparator" w:id="0">
    <w:p w:rsidR="008F5055" w:rsidRDefault="008F5055" w:rsidP="000B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055" w:rsidRPr="00BC7EC4" w:rsidRDefault="008F5055" w:rsidP="0003537D">
    <w:pPr>
      <w:pStyle w:val="Header"/>
      <w:pBdr>
        <w:bottom w:val="single" w:sz="4" w:space="1" w:color="auto"/>
      </w:pBdr>
      <w:spacing w:after="240"/>
      <w:jc w:val="right"/>
      <w:rPr>
        <w:rFonts w:ascii="SassoonPrimaryInfant" w:hAnsi="SassoonPrimaryInfant" w:cs="Arial"/>
        <w:sz w:val="28"/>
      </w:rPr>
    </w:pPr>
    <w:r w:rsidRPr="0003537D">
      <w:rPr>
        <w:rFonts w:ascii="SassoonPrimaryInfant" w:hAnsi="SassoonPrimaryInfant" w:cs="Arial"/>
        <w:sz w:val="28"/>
      </w:rPr>
      <w:t>Newspaper features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7"/>
    <w:rsid w:val="0003537D"/>
    <w:rsid w:val="00075764"/>
    <w:rsid w:val="00090202"/>
    <w:rsid w:val="000B69CE"/>
    <w:rsid w:val="001C2ABF"/>
    <w:rsid w:val="00252D82"/>
    <w:rsid w:val="0027408A"/>
    <w:rsid w:val="00280693"/>
    <w:rsid w:val="00296146"/>
    <w:rsid w:val="00342C83"/>
    <w:rsid w:val="00345C07"/>
    <w:rsid w:val="00351182"/>
    <w:rsid w:val="005D0B80"/>
    <w:rsid w:val="007B4EFA"/>
    <w:rsid w:val="008F5055"/>
    <w:rsid w:val="00B54DA6"/>
    <w:rsid w:val="00D4705D"/>
    <w:rsid w:val="00EC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07"/>
  </w:style>
  <w:style w:type="paragraph" w:styleId="Heading1">
    <w:name w:val="heading 1"/>
    <w:basedOn w:val="Normal"/>
    <w:next w:val="Normal"/>
    <w:link w:val="Heading1Char"/>
    <w:qFormat/>
    <w:rsid w:val="00345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055"/>
    <w:pPr>
      <w:shd w:val="clear" w:color="auto" w:fill="B6DDE8" w:themeFill="accent5" w:themeFillTint="66"/>
      <w:spacing w:after="240" w:line="240" w:lineRule="auto"/>
      <w:outlineLvl w:val="1"/>
    </w:pPr>
    <w:rPr>
      <w:rFonts w:ascii="SassoonPrimaryInfant" w:hAnsi="SassoonPrimaryInfa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C0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CE"/>
  </w:style>
  <w:style w:type="paragraph" w:styleId="Footer">
    <w:name w:val="footer"/>
    <w:basedOn w:val="Normal"/>
    <w:link w:val="FooterChar"/>
    <w:uiPriority w:val="99"/>
    <w:unhideWhenUsed/>
    <w:rsid w:val="000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CE"/>
  </w:style>
  <w:style w:type="paragraph" w:styleId="BalloonText">
    <w:name w:val="Balloon Text"/>
    <w:basedOn w:val="Normal"/>
    <w:link w:val="BalloonTextChar"/>
    <w:uiPriority w:val="99"/>
    <w:semiHidden/>
    <w:unhideWhenUsed/>
    <w:rsid w:val="00EC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5055"/>
    <w:rPr>
      <w:rFonts w:ascii="SassoonPrimaryInfant" w:hAnsi="SassoonPrimaryInfant"/>
      <w:sz w:val="24"/>
      <w:szCs w:val="24"/>
      <w:shd w:val="clear" w:color="auto" w:fill="B6DDE8" w:themeFill="accent5" w:themeFillTint="66"/>
    </w:rPr>
  </w:style>
  <w:style w:type="table" w:styleId="TableGrid">
    <w:name w:val="Table Grid"/>
    <w:basedOn w:val="TableNormal"/>
    <w:uiPriority w:val="39"/>
    <w:rsid w:val="008F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C07"/>
  </w:style>
  <w:style w:type="paragraph" w:styleId="Heading1">
    <w:name w:val="heading 1"/>
    <w:basedOn w:val="Normal"/>
    <w:next w:val="Normal"/>
    <w:link w:val="Heading1Char"/>
    <w:qFormat/>
    <w:rsid w:val="00345C0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5055"/>
    <w:pPr>
      <w:shd w:val="clear" w:color="auto" w:fill="B6DDE8" w:themeFill="accent5" w:themeFillTint="66"/>
      <w:spacing w:after="240" w:line="240" w:lineRule="auto"/>
      <w:outlineLvl w:val="1"/>
    </w:pPr>
    <w:rPr>
      <w:rFonts w:ascii="SassoonPrimaryInfant" w:hAnsi="SassoonPrimaryInfant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5C07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9CE"/>
  </w:style>
  <w:style w:type="paragraph" w:styleId="Footer">
    <w:name w:val="footer"/>
    <w:basedOn w:val="Normal"/>
    <w:link w:val="FooterChar"/>
    <w:uiPriority w:val="99"/>
    <w:unhideWhenUsed/>
    <w:rsid w:val="000B69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9CE"/>
  </w:style>
  <w:style w:type="paragraph" w:styleId="BalloonText">
    <w:name w:val="Balloon Text"/>
    <w:basedOn w:val="Normal"/>
    <w:link w:val="BalloonTextChar"/>
    <w:uiPriority w:val="99"/>
    <w:semiHidden/>
    <w:unhideWhenUsed/>
    <w:rsid w:val="00EC6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C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F5055"/>
    <w:rPr>
      <w:rFonts w:ascii="SassoonPrimaryInfant" w:hAnsi="SassoonPrimaryInfant"/>
      <w:sz w:val="24"/>
      <w:szCs w:val="24"/>
      <w:shd w:val="clear" w:color="auto" w:fill="B6DDE8" w:themeFill="accent5" w:themeFillTint="66"/>
    </w:rPr>
  </w:style>
  <w:style w:type="table" w:styleId="TableGrid">
    <w:name w:val="Table Grid"/>
    <w:basedOn w:val="TableNormal"/>
    <w:uiPriority w:val="39"/>
    <w:rsid w:val="008F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AE0F5B58</Template>
  <TotalTime>4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5</cp:revision>
  <cp:lastPrinted>2016-06-01T13:28:00Z</cp:lastPrinted>
  <dcterms:created xsi:type="dcterms:W3CDTF">2016-05-31T10:04:00Z</dcterms:created>
  <dcterms:modified xsi:type="dcterms:W3CDTF">2016-06-01T13:28:00Z</dcterms:modified>
</cp:coreProperties>
</file>